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97" w:rsidRDefault="000724F7" w:rsidP="00AE4F97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Pr="000724F7">
        <w:rPr>
          <w:sz w:val="28"/>
          <w:szCs w:val="28"/>
        </w:rPr>
        <w:t>еры социальной поддержки граждан, имеющих детей, установлены Федеральным законом от 29.12.2012 N 273-ФЗ "Об образовании в Российской Федерации"</w:t>
      </w:r>
      <w:r>
        <w:rPr>
          <w:sz w:val="22"/>
          <w:szCs w:val="22"/>
        </w:rPr>
        <w:t xml:space="preserve">  </w:t>
      </w:r>
      <w:hyperlink r:id="rId5" w:history="1">
        <w:r>
          <w:rPr>
            <w:rStyle w:val="a5"/>
            <w:sz w:val="22"/>
            <w:szCs w:val="22"/>
          </w:rPr>
          <w:t>http://www.consultant.ru/document/cons_doc_LAW_140174/</w:t>
        </w:r>
      </w:hyperlink>
      <w:r>
        <w:rPr>
          <w:sz w:val="22"/>
          <w:szCs w:val="22"/>
        </w:rPr>
        <w:t xml:space="preserve">,  </w:t>
      </w:r>
      <w:r w:rsidRPr="000724F7">
        <w:rPr>
          <w:sz w:val="28"/>
          <w:szCs w:val="28"/>
        </w:rPr>
        <w:t>законом Ярославской области №65-з от 19.12.2008 «Социальный кодекс Ярославской области». Законом Ярославской области от 19.08.2020 № 55-з "О внесении изменений в Закон Ярославской области "Социальный кодекс Ярославской области" предусмотрены изменения</w:t>
      </w:r>
      <w:r>
        <w:rPr>
          <w:sz w:val="28"/>
          <w:szCs w:val="28"/>
        </w:rPr>
        <w:t>. Подробнее</w:t>
      </w:r>
      <w:r w:rsidRPr="000724F7">
        <w:rPr>
          <w:sz w:val="28"/>
          <w:szCs w:val="28"/>
        </w:rPr>
        <w:t>   </w:t>
      </w:r>
      <w:hyperlink r:id="rId6" w:history="1">
        <w:r w:rsidR="00AE4F97">
          <w:rPr>
            <w:rStyle w:val="a5"/>
            <w:sz w:val="22"/>
            <w:szCs w:val="22"/>
          </w:rPr>
          <w:t xml:space="preserve">Постановление Правительства Ярославской области об организации питания от 21.08.2020 г. №708 – </w:t>
        </w:r>
        <w:proofErr w:type="spellStart"/>
        <w:r w:rsidR="00AE4F97">
          <w:rPr>
            <w:rStyle w:val="a5"/>
            <w:sz w:val="22"/>
            <w:szCs w:val="22"/>
          </w:rPr>
          <w:t>п</w:t>
        </w:r>
        <w:proofErr w:type="spellEnd"/>
      </w:hyperlink>
      <w:r w:rsidRPr="000724F7">
        <w:rPr>
          <w:sz w:val="28"/>
          <w:szCs w:val="28"/>
        </w:rPr>
        <w:t xml:space="preserve"> </w:t>
      </w:r>
    </w:p>
    <w:p w:rsidR="000724F7" w:rsidRDefault="000724F7" w:rsidP="00AE4F97">
      <w:pPr>
        <w:pStyle w:val="a3"/>
        <w:rPr>
          <w:sz w:val="28"/>
          <w:szCs w:val="28"/>
        </w:rPr>
      </w:pPr>
      <w:r w:rsidRPr="000724F7">
        <w:rPr>
          <w:sz w:val="28"/>
          <w:szCs w:val="28"/>
        </w:rPr>
        <w:t>Информацию можно получить на сайте Департамента образования Ярославской области</w:t>
      </w:r>
      <w:r>
        <w:rPr>
          <w:sz w:val="22"/>
          <w:szCs w:val="22"/>
        </w:rPr>
        <w:t xml:space="preserve"> </w:t>
      </w:r>
      <w:hyperlink r:id="rId7" w:history="1">
        <w:r>
          <w:rPr>
            <w:rStyle w:val="a5"/>
            <w:sz w:val="22"/>
            <w:szCs w:val="22"/>
          </w:rPr>
          <w:t>http://www.yarregion.ru/depts/dobr,</w:t>
        </w:r>
      </w:hyperlink>
    </w:p>
    <w:p w:rsidR="00DA2705" w:rsidRPr="00DA2705" w:rsidRDefault="00DA2705" w:rsidP="00DA2705">
      <w:pPr>
        <w:pStyle w:val="a3"/>
        <w:jc w:val="both"/>
        <w:rPr>
          <w:sz w:val="28"/>
          <w:szCs w:val="28"/>
        </w:rPr>
      </w:pPr>
      <w:r w:rsidRPr="00DA2705">
        <w:rPr>
          <w:sz w:val="28"/>
          <w:szCs w:val="28"/>
        </w:rPr>
        <w:t>С 1 сентября 2020 года для </w:t>
      </w:r>
      <w:r>
        <w:rPr>
          <w:sz w:val="28"/>
          <w:szCs w:val="28"/>
        </w:rPr>
        <w:t>обучающихся, получающих начальное общее образование, будет организовано бесплатное горячее питание за счёт средств федерального и областного бюджетов.</w:t>
      </w:r>
    </w:p>
    <w:p w:rsidR="00DA2705" w:rsidRPr="00DA2705" w:rsidRDefault="00DA2705" w:rsidP="00DA2705">
      <w:pPr>
        <w:pStyle w:val="a3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С 1 сентября 2020 года</w:t>
      </w:r>
      <w:r w:rsidRPr="00DA2705">
        <w:rPr>
          <w:sz w:val="28"/>
          <w:szCs w:val="28"/>
        </w:rPr>
        <w:t xml:space="preserve"> стоимость предоставляемого бесплатного горячего питания на одного обучающегося планируется в размере:</w:t>
      </w:r>
    </w:p>
    <w:p w:rsidR="00DA2705" w:rsidRPr="00DA2705" w:rsidRDefault="00DA2705" w:rsidP="00DA2705">
      <w:pPr>
        <w:pStyle w:val="a3"/>
        <w:ind w:firstLine="225"/>
        <w:jc w:val="both"/>
        <w:rPr>
          <w:sz w:val="28"/>
          <w:szCs w:val="28"/>
        </w:rPr>
      </w:pPr>
      <w:r w:rsidRPr="00DA2705">
        <w:rPr>
          <w:sz w:val="28"/>
          <w:szCs w:val="28"/>
        </w:rPr>
        <w:t>- 57,69 рублей в день на обеспечение завтраком;</w:t>
      </w:r>
    </w:p>
    <w:p w:rsidR="00DA2705" w:rsidRPr="00DA2705" w:rsidRDefault="00DA2705" w:rsidP="00DA2705">
      <w:pPr>
        <w:pStyle w:val="a3"/>
        <w:ind w:firstLine="225"/>
        <w:jc w:val="both"/>
        <w:rPr>
          <w:sz w:val="28"/>
          <w:szCs w:val="28"/>
        </w:rPr>
      </w:pPr>
      <w:r w:rsidRPr="00DA2705">
        <w:rPr>
          <w:sz w:val="28"/>
          <w:szCs w:val="28"/>
        </w:rPr>
        <w:t>- 115,38 рублей в день на обеспечение завтраком и обедом.</w:t>
      </w:r>
    </w:p>
    <w:p w:rsidR="00DA2705" w:rsidRPr="00DA2705" w:rsidRDefault="00DA2705" w:rsidP="00DA2705">
      <w:pPr>
        <w:pStyle w:val="a3"/>
        <w:ind w:firstLine="225"/>
        <w:jc w:val="both"/>
        <w:rPr>
          <w:sz w:val="28"/>
          <w:szCs w:val="28"/>
        </w:rPr>
      </w:pPr>
      <w:r w:rsidRPr="00DA2705">
        <w:rPr>
          <w:sz w:val="28"/>
          <w:szCs w:val="28"/>
        </w:rPr>
        <w:t xml:space="preserve">Бесплатное </w:t>
      </w:r>
      <w:r w:rsidRPr="00DA2705">
        <w:rPr>
          <w:b/>
          <w:bCs/>
          <w:sz w:val="28"/>
          <w:szCs w:val="28"/>
        </w:rPr>
        <w:t>одноразовое</w:t>
      </w:r>
      <w:r w:rsidRPr="00DA2705">
        <w:rPr>
          <w:sz w:val="28"/>
          <w:szCs w:val="28"/>
        </w:rPr>
        <w:t>  питание для обучающихся</w:t>
      </w:r>
      <w:r>
        <w:rPr>
          <w:sz w:val="28"/>
          <w:szCs w:val="28"/>
        </w:rPr>
        <w:t xml:space="preserve"> 5-9</w:t>
      </w:r>
      <w:r w:rsidRPr="00DA2705">
        <w:rPr>
          <w:sz w:val="28"/>
          <w:szCs w:val="28"/>
        </w:rPr>
        <w:t xml:space="preserve"> классов предоставляется следующим льготным категориям:</w:t>
      </w:r>
    </w:p>
    <w:p w:rsidR="00DA2705" w:rsidRPr="00DA2705" w:rsidRDefault="00DA2705" w:rsidP="00DA27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0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из малоимущих семей;</w:t>
      </w:r>
    </w:p>
    <w:p w:rsidR="00DA2705" w:rsidRPr="00DA2705" w:rsidRDefault="00DA2705" w:rsidP="00DA27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–инвалидам;</w:t>
      </w:r>
    </w:p>
    <w:p w:rsidR="00DA2705" w:rsidRPr="00DA2705" w:rsidRDefault="00DA2705" w:rsidP="00DA27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состоящим на учете в противотуберкулезном диспансере;</w:t>
      </w:r>
    </w:p>
    <w:p w:rsidR="00DA2705" w:rsidRPr="00DA2705" w:rsidRDefault="00DA2705" w:rsidP="00DA27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из многодетных семей (не малоимущим).</w:t>
      </w:r>
    </w:p>
    <w:p w:rsidR="00DA2705" w:rsidRPr="00DA2705" w:rsidRDefault="00DA2705" w:rsidP="00DA2705">
      <w:pPr>
        <w:pStyle w:val="a3"/>
        <w:jc w:val="both"/>
        <w:rPr>
          <w:sz w:val="28"/>
          <w:szCs w:val="28"/>
        </w:rPr>
      </w:pPr>
      <w:r w:rsidRPr="00DA2705">
        <w:rPr>
          <w:b/>
          <w:bCs/>
          <w:sz w:val="28"/>
          <w:szCs w:val="28"/>
        </w:rPr>
        <w:t>Двухразовое</w:t>
      </w:r>
      <w:r w:rsidRPr="00DA2705">
        <w:rPr>
          <w:sz w:val="28"/>
          <w:szCs w:val="28"/>
        </w:rPr>
        <w:t xml:space="preserve"> бесплатное питание, для обучающи</w:t>
      </w:r>
      <w:r>
        <w:rPr>
          <w:sz w:val="28"/>
          <w:szCs w:val="28"/>
        </w:rPr>
        <w:t>хся с 1 по 9</w:t>
      </w:r>
      <w:r w:rsidRPr="00DA2705">
        <w:rPr>
          <w:sz w:val="28"/>
          <w:szCs w:val="28"/>
        </w:rPr>
        <w:t xml:space="preserve"> класс, предоставляется:</w:t>
      </w:r>
    </w:p>
    <w:p w:rsidR="00DA2705" w:rsidRPr="00DA2705" w:rsidRDefault="00DA2705" w:rsidP="00DA27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обучающимся по специальным коррекционным программам;</w:t>
      </w:r>
    </w:p>
    <w:p w:rsidR="00DA2705" w:rsidRPr="00DA2705" w:rsidRDefault="00DA2705" w:rsidP="00DA27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из многодетных малоимущих семей.</w:t>
      </w:r>
    </w:p>
    <w:p w:rsidR="00DA2705" w:rsidRPr="00DA2705" w:rsidRDefault="00DA2705" w:rsidP="00DA2705">
      <w:pPr>
        <w:pStyle w:val="a3"/>
        <w:jc w:val="both"/>
        <w:rPr>
          <w:sz w:val="28"/>
          <w:szCs w:val="28"/>
        </w:rPr>
      </w:pPr>
      <w:r w:rsidRPr="00DA2705">
        <w:rPr>
          <w:sz w:val="28"/>
          <w:szCs w:val="28"/>
        </w:rPr>
        <w:t>Для остальных обучающихся 5</w:t>
      </w:r>
      <w:r>
        <w:rPr>
          <w:b/>
          <w:bCs/>
          <w:sz w:val="28"/>
          <w:szCs w:val="28"/>
        </w:rPr>
        <w:t>-9</w:t>
      </w:r>
      <w:r w:rsidRPr="00DA2705">
        <w:rPr>
          <w:b/>
          <w:bCs/>
          <w:sz w:val="28"/>
          <w:szCs w:val="28"/>
        </w:rPr>
        <w:t xml:space="preserve"> классов</w:t>
      </w:r>
      <w:r w:rsidRPr="00DA2705">
        <w:rPr>
          <w:sz w:val="28"/>
          <w:szCs w:val="28"/>
        </w:rPr>
        <w:t>,</w:t>
      </w:r>
      <w:r w:rsidRPr="00DA2705">
        <w:rPr>
          <w:b/>
          <w:bCs/>
          <w:sz w:val="28"/>
          <w:szCs w:val="28"/>
        </w:rPr>
        <w:t xml:space="preserve"> </w:t>
      </w:r>
      <w:r w:rsidRPr="00DA2705">
        <w:rPr>
          <w:sz w:val="28"/>
          <w:szCs w:val="28"/>
        </w:rPr>
        <w:t>не имеющих льгот,</w:t>
      </w:r>
      <w:r w:rsidRPr="00DA2705">
        <w:rPr>
          <w:b/>
          <w:bCs/>
          <w:sz w:val="28"/>
          <w:szCs w:val="28"/>
        </w:rPr>
        <w:t> </w:t>
      </w:r>
      <w:r w:rsidRPr="00DA2705">
        <w:rPr>
          <w:sz w:val="28"/>
          <w:szCs w:val="28"/>
        </w:rPr>
        <w:t xml:space="preserve">стоимость 1-разового питания составляет </w:t>
      </w:r>
      <w:r w:rsidRPr="00DA2705">
        <w:rPr>
          <w:b/>
          <w:bCs/>
        </w:rPr>
        <w:t>57,69</w:t>
      </w:r>
      <w:r w:rsidRPr="00DA2705">
        <w:rPr>
          <w:b/>
          <w:bCs/>
          <w:sz w:val="28"/>
          <w:szCs w:val="28"/>
        </w:rPr>
        <w:t xml:space="preserve"> рублей в день</w:t>
      </w:r>
      <w:r w:rsidRPr="00DA2705">
        <w:rPr>
          <w:sz w:val="28"/>
          <w:szCs w:val="28"/>
        </w:rPr>
        <w:t>, 2-х разового питания -</w:t>
      </w:r>
      <w:r w:rsidRPr="00DA2705">
        <w:rPr>
          <w:b/>
          <w:bCs/>
          <w:sz w:val="28"/>
          <w:szCs w:val="28"/>
        </w:rPr>
        <w:t>115, 38 рублей в день.</w:t>
      </w:r>
    </w:p>
    <w:p w:rsidR="00D750E1" w:rsidRPr="00DA2705" w:rsidRDefault="00D75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50E1" w:rsidRPr="00DA2705" w:rsidSect="00D7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386D"/>
    <w:multiLevelType w:val="multilevel"/>
    <w:tmpl w:val="ED8A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9D3184"/>
    <w:multiLevelType w:val="multilevel"/>
    <w:tmpl w:val="C2C8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2705"/>
    <w:rsid w:val="000724F7"/>
    <w:rsid w:val="00AE4F97"/>
    <w:rsid w:val="00D750E1"/>
    <w:rsid w:val="00DA2705"/>
    <w:rsid w:val="00DD618C"/>
    <w:rsid w:val="00EB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705"/>
    <w:rPr>
      <w:b/>
      <w:bCs/>
    </w:rPr>
  </w:style>
  <w:style w:type="character" w:styleId="a5">
    <w:name w:val="Hyperlink"/>
    <w:basedOn w:val="a0"/>
    <w:uiPriority w:val="99"/>
    <w:semiHidden/>
    <w:unhideWhenUsed/>
    <w:rsid w:val="000724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/www.yarregion.ru/depts/do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na_str__dokumenti/7600202008210004.pdf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АСИОУ</dc:creator>
  <cp:keywords/>
  <dc:description/>
  <cp:lastModifiedBy>АСИОУ</cp:lastModifiedBy>
  <cp:revision>4</cp:revision>
  <dcterms:created xsi:type="dcterms:W3CDTF">2020-09-10T11:31:00Z</dcterms:created>
  <dcterms:modified xsi:type="dcterms:W3CDTF">2020-09-10T11:57:00Z</dcterms:modified>
</cp:coreProperties>
</file>